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66A" w:rsidRDefault="00D5066A" w:rsidP="00D5066A">
      <w:pPr>
        <w:pStyle w:val="Cm"/>
        <w:spacing w:after="0"/>
        <w:jc w:val="center"/>
        <w:rPr>
          <w:rFonts w:ascii="Garamond" w:hAnsi="Garamond" w:cs="Times New Roman"/>
          <w:b/>
          <w:spacing w:val="0"/>
          <w:sz w:val="22"/>
          <w:szCs w:val="2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47.25pt;margin-top:-22pt;width:50.4pt;height:1in;z-index:251658240" stroked="f">
            <v:textbox style="mso-next-textbox:#_x0000_s1026">
              <w:txbxContent>
                <w:p w:rsidR="00D5066A" w:rsidRDefault="00D5066A" w:rsidP="00D5066A">
                  <w:r>
                    <w:rPr>
                      <w:noProof/>
                      <w:kern w:val="0"/>
                      <w:sz w:val="20"/>
                      <w:szCs w:val="20"/>
                      <w:lang w:eastAsia="hu-HU"/>
                    </w:rPr>
                    <w:drawing>
                      <wp:inline distT="0" distB="0" distL="0" distR="0">
                        <wp:extent cx="447675" cy="762000"/>
                        <wp:effectExtent l="19050" t="0" r="9525" b="0"/>
                        <wp:docPr id="1" name="Kép 2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2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shape id="_x0000_s1027" type="#_x0000_t202" style="position:absolute;left:0;text-align:left;margin-left:-23.8pt;margin-top:-29.25pt;width:61.65pt;height:79.2pt;z-index:251658240;mso-wrap-style:none" stroked="f">
            <v:textbox style="mso-fit-shape-to-text:t">
              <w:txbxContent>
                <w:p w:rsidR="00D5066A" w:rsidRDefault="00D5066A" w:rsidP="00D5066A">
                  <w:r>
                    <w:rPr>
                      <w:noProof/>
                      <w:kern w:val="0"/>
                      <w:sz w:val="20"/>
                      <w:szCs w:val="20"/>
                      <w:lang w:eastAsia="hu-HU"/>
                    </w:rPr>
                    <w:drawing>
                      <wp:inline distT="0" distB="0" distL="0" distR="0">
                        <wp:extent cx="600075" cy="800100"/>
                        <wp:effectExtent l="19050" t="0" r="9525" b="0"/>
                        <wp:docPr id="2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075" cy="800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Garamond" w:hAnsi="Garamond" w:cs="Times New Roman"/>
          <w:b/>
          <w:spacing w:val="0"/>
          <w:sz w:val="22"/>
          <w:szCs w:val="22"/>
        </w:rPr>
        <w:t xml:space="preserve">Csanytelek Község </w:t>
      </w:r>
      <w:proofErr w:type="gramStart"/>
      <w:r>
        <w:rPr>
          <w:rFonts w:ascii="Garamond" w:hAnsi="Garamond" w:cs="Times New Roman"/>
          <w:b/>
          <w:spacing w:val="0"/>
          <w:sz w:val="22"/>
          <w:szCs w:val="22"/>
        </w:rPr>
        <w:t>Önkormányzata        Csanytelek</w:t>
      </w:r>
      <w:proofErr w:type="gramEnd"/>
      <w:r>
        <w:rPr>
          <w:rFonts w:ascii="Garamond" w:hAnsi="Garamond" w:cs="Times New Roman"/>
          <w:b/>
          <w:spacing w:val="0"/>
          <w:sz w:val="22"/>
          <w:szCs w:val="22"/>
        </w:rPr>
        <w:t xml:space="preserve"> Község Önkormányzata</w:t>
      </w:r>
    </w:p>
    <w:p w:rsidR="00D5066A" w:rsidRDefault="00D5066A" w:rsidP="00D5066A">
      <w:pPr>
        <w:pStyle w:val="Alcm"/>
        <w:spacing w:after="0" w:line="240" w:lineRule="auto"/>
        <w:jc w:val="center"/>
        <w:rPr>
          <w:rFonts w:ascii="Garamond" w:hAnsi="Garamond" w:cs="Times New Roman"/>
          <w:b/>
          <w:spacing w:val="0"/>
          <w:sz w:val="22"/>
          <w:szCs w:val="22"/>
        </w:rPr>
      </w:pPr>
      <w:proofErr w:type="gramStart"/>
      <w:r>
        <w:rPr>
          <w:rFonts w:ascii="Garamond" w:hAnsi="Garamond" w:cs="Times New Roman"/>
          <w:b/>
          <w:spacing w:val="0"/>
          <w:sz w:val="22"/>
          <w:szCs w:val="22"/>
        </w:rPr>
        <w:t>Polgármesterétől</w:t>
      </w:r>
      <w:r>
        <w:rPr>
          <w:rFonts w:ascii="Garamond" w:hAnsi="Garamond" w:cs="Times New Roman"/>
          <w:b/>
          <w:spacing w:val="0"/>
          <w:sz w:val="22"/>
          <w:szCs w:val="22"/>
        </w:rPr>
        <w:tab/>
      </w:r>
      <w:r>
        <w:rPr>
          <w:rFonts w:ascii="Garamond" w:hAnsi="Garamond" w:cs="Times New Roman"/>
          <w:b/>
          <w:spacing w:val="0"/>
          <w:sz w:val="22"/>
          <w:szCs w:val="22"/>
        </w:rPr>
        <w:tab/>
      </w:r>
      <w:r>
        <w:rPr>
          <w:rFonts w:ascii="Garamond" w:hAnsi="Garamond" w:cs="Times New Roman"/>
          <w:b/>
          <w:spacing w:val="0"/>
          <w:sz w:val="22"/>
          <w:szCs w:val="22"/>
        </w:rPr>
        <w:tab/>
        <w:t xml:space="preserve">          J</w:t>
      </w:r>
      <w:proofErr w:type="gramEnd"/>
      <w:r>
        <w:rPr>
          <w:rFonts w:ascii="Garamond" w:hAnsi="Garamond" w:cs="Times New Roman"/>
          <w:b/>
          <w:spacing w:val="0"/>
          <w:sz w:val="22"/>
          <w:szCs w:val="22"/>
        </w:rPr>
        <w:t xml:space="preserve"> e g y z ő j é t ő l</w:t>
      </w:r>
    </w:p>
    <w:p w:rsidR="00D5066A" w:rsidRDefault="00D5066A" w:rsidP="00D5066A">
      <w:pPr>
        <w:spacing w:after="0" w:line="240" w:lineRule="auto"/>
        <w:jc w:val="center"/>
        <w:rPr>
          <w:rFonts w:ascii="Monotype Corsiva" w:hAnsi="Monotype Corsiva"/>
          <w:b/>
          <w:sz w:val="24"/>
          <w:szCs w:val="24"/>
        </w:rPr>
      </w:pPr>
      <w:r>
        <w:rPr>
          <w:rFonts w:ascii="Monotype Corsiva" w:hAnsi="Monotype Corsiva"/>
          <w:b/>
          <w:i/>
        </w:rPr>
        <w:sym w:font="Wingdings" w:char="002A"/>
      </w:r>
      <w:r>
        <w:rPr>
          <w:rFonts w:ascii="Monotype Corsiva" w:hAnsi="Monotype Corsiva"/>
          <w:b/>
          <w:i/>
        </w:rPr>
        <w:t xml:space="preserve"> 6647. Csanytelek, </w:t>
      </w:r>
      <w:proofErr w:type="spellStart"/>
      <w:r>
        <w:rPr>
          <w:rFonts w:ascii="Monotype Corsiva" w:hAnsi="Monotype Corsiva"/>
          <w:b/>
          <w:i/>
        </w:rPr>
        <w:t>Volentér</w:t>
      </w:r>
      <w:proofErr w:type="spellEnd"/>
      <w:r>
        <w:rPr>
          <w:rFonts w:ascii="Monotype Corsiva" w:hAnsi="Monotype Corsiva"/>
          <w:b/>
          <w:i/>
        </w:rPr>
        <w:t xml:space="preserve"> János tér 2</w:t>
      </w:r>
      <w:proofErr w:type="gramStart"/>
      <w:r>
        <w:rPr>
          <w:rFonts w:ascii="Monotype Corsiva" w:hAnsi="Monotype Corsiva"/>
          <w:b/>
          <w:i/>
        </w:rPr>
        <w:t>.sz.</w:t>
      </w:r>
      <w:proofErr w:type="gramEnd"/>
      <w:r>
        <w:rPr>
          <w:rFonts w:ascii="Monotype Corsiva" w:hAnsi="Monotype Corsiva"/>
          <w:b/>
        </w:rPr>
        <w:sym w:font="Wingdings" w:char="0028"/>
      </w:r>
      <w:r>
        <w:rPr>
          <w:rFonts w:ascii="Monotype Corsiva" w:hAnsi="Monotype Corsiva"/>
          <w:b/>
        </w:rPr>
        <w:t xml:space="preserve"> 63/578-510; fax: 63/578-517;</w:t>
      </w:r>
    </w:p>
    <w:p w:rsidR="00D5066A" w:rsidRDefault="00D5066A" w:rsidP="00D5066A">
      <w:pPr>
        <w:pBdr>
          <w:bottom w:val="single" w:sz="6" w:space="0" w:color="auto"/>
        </w:pBdr>
        <w:spacing w:after="0" w:line="240" w:lineRule="auto"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 xml:space="preserve">E-mail: </w:t>
      </w:r>
      <w:hyperlink r:id="rId7" w:history="1">
        <w:r>
          <w:rPr>
            <w:rStyle w:val="Hiperhivatkozs"/>
            <w:rFonts w:ascii="Monotype Corsiva" w:hAnsi="Monotype Corsiva"/>
            <w:b/>
          </w:rPr>
          <w:t>csanytelek@csanytelek.hu</w:t>
        </w:r>
      </w:hyperlink>
      <w:r>
        <w:rPr>
          <w:rFonts w:ascii="Monotype Corsiva" w:hAnsi="Monotype Corsiva"/>
          <w:b/>
        </w:rPr>
        <w:t xml:space="preserve">, honlap: </w:t>
      </w:r>
      <w:hyperlink r:id="rId8" w:history="1">
        <w:r>
          <w:rPr>
            <w:rStyle w:val="Hiperhivatkozs"/>
            <w:rFonts w:ascii="Monotype Corsiva" w:hAnsi="Monotype Corsiva"/>
            <w:b/>
          </w:rPr>
          <w:t>www.csanytelek.hu</w:t>
        </w:r>
      </w:hyperlink>
    </w:p>
    <w:p w:rsidR="00CF15BD" w:rsidRDefault="00CF15BD" w:rsidP="00CF15BD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CF15BD" w:rsidRPr="00CF15BD" w:rsidRDefault="00CF15BD" w:rsidP="00CF15BD">
      <w:pPr>
        <w:spacing w:after="0" w:line="240" w:lineRule="auto"/>
        <w:contextualSpacing/>
        <w:jc w:val="both"/>
        <w:rPr>
          <w:rFonts w:ascii="Garamond" w:hAnsi="Garamond"/>
        </w:rPr>
      </w:pPr>
      <w:r w:rsidRPr="00CF15BD">
        <w:rPr>
          <w:rFonts w:ascii="Garamond" w:hAnsi="Garamond"/>
        </w:rPr>
        <w:t>CS</w:t>
      </w:r>
      <w:r>
        <w:rPr>
          <w:rFonts w:ascii="Garamond" w:hAnsi="Garamond"/>
        </w:rPr>
        <w:t>/1966</w:t>
      </w:r>
      <w:r w:rsidRPr="00CF15BD">
        <w:rPr>
          <w:rFonts w:ascii="Garamond" w:hAnsi="Garamond"/>
        </w:rPr>
        <w:t>-2/202</w:t>
      </w:r>
      <w:r>
        <w:rPr>
          <w:rFonts w:ascii="Garamond" w:hAnsi="Garamond"/>
        </w:rPr>
        <w:t>5</w:t>
      </w:r>
      <w:r w:rsidRPr="00CF15BD">
        <w:rPr>
          <w:rFonts w:ascii="Garamond" w:hAnsi="Garamond"/>
        </w:rPr>
        <w:t>.</w:t>
      </w:r>
    </w:p>
    <w:p w:rsidR="00CF15BD" w:rsidRPr="00CF15BD" w:rsidRDefault="00CF15BD" w:rsidP="00CF15BD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:rsidR="00CF15BD" w:rsidRPr="00CF15BD" w:rsidRDefault="00CF15BD" w:rsidP="00CF15BD">
      <w:pPr>
        <w:spacing w:after="0" w:line="240" w:lineRule="auto"/>
        <w:ind w:right="143"/>
        <w:contextualSpacing/>
        <w:jc w:val="center"/>
        <w:rPr>
          <w:rFonts w:ascii="Garamond" w:hAnsi="Garamond"/>
          <w:b/>
          <w:bCs/>
        </w:rPr>
      </w:pPr>
      <w:r w:rsidRPr="00CF15BD">
        <w:rPr>
          <w:rFonts w:ascii="Garamond" w:hAnsi="Garamond"/>
          <w:b/>
          <w:bCs/>
        </w:rPr>
        <w:t>E l ő t e r j e s z t é s</w:t>
      </w:r>
    </w:p>
    <w:p w:rsidR="00CF15BD" w:rsidRPr="00CF15BD" w:rsidRDefault="00CF15BD" w:rsidP="00CF15BD">
      <w:pPr>
        <w:spacing w:after="0" w:line="240" w:lineRule="auto"/>
        <w:ind w:right="143"/>
        <w:contextualSpacing/>
        <w:jc w:val="center"/>
        <w:rPr>
          <w:rFonts w:ascii="Garamond" w:hAnsi="Garamond"/>
          <w:b/>
          <w:bCs/>
        </w:rPr>
      </w:pPr>
      <w:r w:rsidRPr="00CF15BD">
        <w:rPr>
          <w:rFonts w:ascii="Garamond" w:hAnsi="Garamond"/>
          <w:b/>
          <w:bCs/>
        </w:rPr>
        <w:t>Csanytelek Község Önkormányzata Képviselő-testülete</w:t>
      </w:r>
    </w:p>
    <w:p w:rsidR="00CF15BD" w:rsidRPr="00CF15BD" w:rsidRDefault="00CF15BD" w:rsidP="00CF15BD">
      <w:pPr>
        <w:spacing w:after="0" w:line="240" w:lineRule="auto"/>
        <w:ind w:right="143"/>
        <w:contextualSpacing/>
        <w:jc w:val="center"/>
        <w:rPr>
          <w:rFonts w:ascii="Garamond" w:hAnsi="Garamond"/>
          <w:b/>
          <w:bCs/>
        </w:rPr>
      </w:pPr>
      <w:proofErr w:type="gramStart"/>
      <w:r w:rsidRPr="00CF15BD">
        <w:rPr>
          <w:rFonts w:ascii="Garamond" w:hAnsi="Garamond"/>
          <w:b/>
          <w:bCs/>
        </w:rPr>
        <w:t>202</w:t>
      </w:r>
      <w:r>
        <w:rPr>
          <w:rFonts w:ascii="Garamond" w:hAnsi="Garamond"/>
          <w:b/>
          <w:bCs/>
        </w:rPr>
        <w:t>5</w:t>
      </w:r>
      <w:r w:rsidRPr="00CF15BD">
        <w:rPr>
          <w:rFonts w:ascii="Garamond" w:hAnsi="Garamond"/>
          <w:b/>
          <w:bCs/>
        </w:rPr>
        <w:t xml:space="preserve">. </w:t>
      </w:r>
      <w:r>
        <w:rPr>
          <w:rFonts w:ascii="Garamond" w:hAnsi="Garamond"/>
          <w:b/>
          <w:bCs/>
        </w:rPr>
        <w:t>novemberében</w:t>
      </w:r>
      <w:proofErr w:type="gramEnd"/>
      <w:r w:rsidRPr="00CF15BD">
        <w:rPr>
          <w:rFonts w:ascii="Garamond" w:hAnsi="Garamond"/>
          <w:b/>
          <w:bCs/>
        </w:rPr>
        <w:t xml:space="preserve"> tartandó ülésére</w:t>
      </w:r>
    </w:p>
    <w:p w:rsidR="00CF15BD" w:rsidRPr="00CF15BD" w:rsidRDefault="00CF15BD" w:rsidP="00CF15BD">
      <w:pPr>
        <w:spacing w:after="0" w:line="240" w:lineRule="auto"/>
        <w:ind w:right="143"/>
        <w:contextualSpacing/>
        <w:jc w:val="both"/>
        <w:rPr>
          <w:rFonts w:ascii="Garamond" w:hAnsi="Garamond"/>
          <w:b/>
          <w:bCs/>
        </w:rPr>
      </w:pPr>
    </w:p>
    <w:p w:rsidR="00CF15BD" w:rsidRPr="00CF15BD" w:rsidRDefault="00CF15BD" w:rsidP="00CF15BD">
      <w:pPr>
        <w:spacing w:after="0" w:line="240" w:lineRule="auto"/>
        <w:ind w:right="143"/>
        <w:contextualSpacing/>
        <w:jc w:val="both"/>
        <w:rPr>
          <w:rFonts w:ascii="Garamond" w:hAnsi="Garamond"/>
          <w:i/>
          <w:iCs/>
        </w:rPr>
      </w:pPr>
      <w:r w:rsidRPr="00CF15BD">
        <w:rPr>
          <w:rFonts w:ascii="Garamond" w:hAnsi="Garamond"/>
          <w:b/>
          <w:bCs/>
          <w:u w:val="single"/>
        </w:rPr>
        <w:t>Tárgy</w:t>
      </w:r>
      <w:proofErr w:type="gramStart"/>
      <w:r w:rsidRPr="00CF15BD">
        <w:rPr>
          <w:rFonts w:ascii="Garamond" w:hAnsi="Garamond"/>
          <w:b/>
          <w:bCs/>
          <w:u w:val="single"/>
        </w:rPr>
        <w:t>:</w:t>
      </w:r>
      <w:r w:rsidRPr="00CF15BD">
        <w:rPr>
          <w:rFonts w:ascii="Garamond" w:hAnsi="Garamond"/>
        </w:rPr>
        <w:t xml:space="preserve"> </w:t>
      </w:r>
      <w:r w:rsidRPr="00CF15BD">
        <w:rPr>
          <w:rFonts w:ascii="Garamond" w:hAnsi="Garamond"/>
          <w:i/>
          <w:iCs/>
        </w:rPr>
        <w:t xml:space="preserve"> Csanytelek</w:t>
      </w:r>
      <w:proofErr w:type="gramEnd"/>
      <w:r w:rsidRPr="00CF15BD">
        <w:rPr>
          <w:rFonts w:ascii="Garamond" w:hAnsi="Garamond"/>
          <w:i/>
          <w:iCs/>
        </w:rPr>
        <w:t xml:space="preserve"> Község Önkormányzata és a Csanyteleki Polgármesteri Hivatal 202</w:t>
      </w:r>
      <w:r>
        <w:rPr>
          <w:rFonts w:ascii="Garamond" w:hAnsi="Garamond"/>
          <w:i/>
          <w:iCs/>
        </w:rPr>
        <w:t>4</w:t>
      </w:r>
      <w:r w:rsidRPr="00CF15BD">
        <w:rPr>
          <w:rFonts w:ascii="Garamond" w:hAnsi="Garamond"/>
          <w:i/>
          <w:iCs/>
        </w:rPr>
        <w:t xml:space="preserve">. évi költségvetési gazdálkodása </w:t>
      </w:r>
    </w:p>
    <w:p w:rsidR="00CF15BD" w:rsidRPr="00CF15BD" w:rsidRDefault="00CF15BD" w:rsidP="00CF15BD">
      <w:pPr>
        <w:spacing w:after="0" w:line="240" w:lineRule="auto"/>
        <w:ind w:right="143"/>
        <w:contextualSpacing/>
        <w:jc w:val="both"/>
        <w:rPr>
          <w:rFonts w:ascii="Garamond" w:hAnsi="Garamond"/>
          <w:i/>
          <w:iCs/>
        </w:rPr>
      </w:pPr>
      <w:r w:rsidRPr="00CF15BD">
        <w:rPr>
          <w:rFonts w:ascii="Garamond" w:hAnsi="Garamond"/>
          <w:i/>
          <w:iCs/>
        </w:rPr>
        <w:tab/>
      </w:r>
      <w:proofErr w:type="spellStart"/>
      <w:r w:rsidRPr="00CF15BD">
        <w:rPr>
          <w:rFonts w:ascii="Garamond" w:hAnsi="Garamond"/>
          <w:i/>
          <w:iCs/>
        </w:rPr>
        <w:t>belsőellenőri</w:t>
      </w:r>
      <w:proofErr w:type="spellEnd"/>
      <w:r w:rsidRPr="00CF15BD">
        <w:rPr>
          <w:rFonts w:ascii="Garamond" w:hAnsi="Garamond"/>
          <w:i/>
          <w:iCs/>
        </w:rPr>
        <w:t xml:space="preserve"> szabályszerűségi vizsgálatáról szóló </w:t>
      </w:r>
      <w:proofErr w:type="gramStart"/>
      <w:r w:rsidRPr="00CF15BD">
        <w:rPr>
          <w:rFonts w:ascii="Garamond" w:hAnsi="Garamond"/>
          <w:i/>
          <w:iCs/>
        </w:rPr>
        <w:t>jelentésének  jóváhagyása</w:t>
      </w:r>
      <w:proofErr w:type="gramEnd"/>
    </w:p>
    <w:p w:rsidR="00CF15BD" w:rsidRPr="00CF15BD" w:rsidRDefault="00CF15BD" w:rsidP="00CF15BD">
      <w:pPr>
        <w:spacing w:after="0" w:line="240" w:lineRule="auto"/>
        <w:ind w:right="143"/>
        <w:contextualSpacing/>
        <w:jc w:val="both"/>
        <w:rPr>
          <w:rFonts w:ascii="Garamond" w:hAnsi="Garamond"/>
          <w:i/>
          <w:iCs/>
        </w:rPr>
      </w:pPr>
    </w:p>
    <w:p w:rsidR="00CF15BD" w:rsidRPr="00CF15BD" w:rsidRDefault="00CF15BD" w:rsidP="00CF15BD">
      <w:pPr>
        <w:spacing w:after="0" w:line="240" w:lineRule="auto"/>
        <w:ind w:right="143"/>
        <w:contextualSpacing/>
        <w:jc w:val="center"/>
        <w:rPr>
          <w:rFonts w:ascii="Garamond" w:hAnsi="Garamond"/>
          <w:b/>
          <w:bCs/>
        </w:rPr>
      </w:pPr>
      <w:r w:rsidRPr="00CF15BD">
        <w:rPr>
          <w:rFonts w:ascii="Garamond" w:hAnsi="Garamond"/>
          <w:b/>
          <w:bCs/>
        </w:rPr>
        <w:t>Tisztelt Képviselő-testület!</w:t>
      </w:r>
    </w:p>
    <w:p w:rsidR="00CF15BD" w:rsidRPr="00CF15BD" w:rsidRDefault="00CF15BD" w:rsidP="00CF15BD">
      <w:pPr>
        <w:spacing w:after="0" w:line="240" w:lineRule="auto"/>
        <w:ind w:right="143"/>
        <w:contextualSpacing/>
        <w:jc w:val="both"/>
        <w:rPr>
          <w:rFonts w:ascii="Garamond" w:hAnsi="Garamond"/>
          <w:b/>
          <w:bCs/>
        </w:rPr>
      </w:pPr>
    </w:p>
    <w:p w:rsidR="00CF15BD" w:rsidRPr="00CF15BD" w:rsidRDefault="00CF15BD" w:rsidP="00CF15BD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 w:rsidRPr="00CF15BD">
        <w:rPr>
          <w:rFonts w:ascii="Garamond" w:hAnsi="Garamond"/>
        </w:rPr>
        <w:t xml:space="preserve">Tájékoztatom Önöket arról, hogy a </w:t>
      </w:r>
      <w:proofErr w:type="spellStart"/>
      <w:r w:rsidRPr="00CF15BD">
        <w:rPr>
          <w:rFonts w:ascii="Garamond" w:hAnsi="Garamond"/>
        </w:rPr>
        <w:t>Belsőellenőr</w:t>
      </w:r>
      <w:proofErr w:type="spellEnd"/>
      <w:r w:rsidRPr="00CF15BD">
        <w:rPr>
          <w:rFonts w:ascii="Garamond" w:hAnsi="Garamond"/>
        </w:rPr>
        <w:t xml:space="preserve"> az 202</w:t>
      </w:r>
      <w:r>
        <w:rPr>
          <w:rFonts w:ascii="Garamond" w:hAnsi="Garamond"/>
        </w:rPr>
        <w:t>5</w:t>
      </w:r>
      <w:r w:rsidRPr="00CF15BD">
        <w:rPr>
          <w:rFonts w:ascii="Garamond" w:hAnsi="Garamond"/>
        </w:rPr>
        <w:t xml:space="preserve">. </w:t>
      </w:r>
      <w:proofErr w:type="gramStart"/>
      <w:r w:rsidRPr="00CF15BD">
        <w:rPr>
          <w:rFonts w:ascii="Garamond" w:hAnsi="Garamond"/>
        </w:rPr>
        <w:t>évi  ellenőrzési</w:t>
      </w:r>
      <w:proofErr w:type="gramEnd"/>
      <w:r w:rsidRPr="00CF15BD">
        <w:rPr>
          <w:rFonts w:ascii="Garamond" w:hAnsi="Garamond"/>
        </w:rPr>
        <w:t xml:space="preserve"> tervben foglaltaknak megfelelve elvégezte a tárgyban jelölt két szervezet zárszámadásával összefüggő szabályszerűségi vizsgálatát, melyet ezen előterjesztéshez 1. mellékletként csatolt dokumentumban foglalt össze.</w:t>
      </w:r>
    </w:p>
    <w:p w:rsidR="00CF15BD" w:rsidRPr="00CF15BD" w:rsidRDefault="00CF15BD" w:rsidP="00CF15BD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:rsidR="00CF15BD" w:rsidRPr="00CF15BD" w:rsidRDefault="00CF15BD" w:rsidP="00CF15BD">
      <w:pPr>
        <w:spacing w:after="0" w:line="240" w:lineRule="auto"/>
        <w:ind w:right="143"/>
        <w:contextualSpacing/>
        <w:jc w:val="both"/>
        <w:rPr>
          <w:rFonts w:ascii="Garamond" w:hAnsi="Garamond"/>
          <w:bCs/>
        </w:rPr>
      </w:pPr>
      <w:r w:rsidRPr="00CF15BD">
        <w:rPr>
          <w:rFonts w:ascii="Garamond" w:hAnsi="Garamond"/>
          <w:bCs/>
        </w:rPr>
        <w:t xml:space="preserve">A </w:t>
      </w:r>
      <w:proofErr w:type="spellStart"/>
      <w:r w:rsidRPr="00CF15BD">
        <w:rPr>
          <w:rFonts w:ascii="Garamond" w:hAnsi="Garamond"/>
          <w:bCs/>
        </w:rPr>
        <w:t>Belsőellenőr</w:t>
      </w:r>
      <w:proofErr w:type="spellEnd"/>
      <w:r w:rsidRPr="00CF15BD">
        <w:rPr>
          <w:rFonts w:ascii="Garamond" w:hAnsi="Garamond"/>
          <w:bCs/>
        </w:rPr>
        <w:t xml:space="preserve"> rögzítette, hogy az államháztartás számviteléről </w:t>
      </w:r>
      <w:proofErr w:type="gramStart"/>
      <w:r w:rsidRPr="00CF15BD">
        <w:rPr>
          <w:rFonts w:ascii="Garamond" w:hAnsi="Garamond"/>
          <w:bCs/>
        </w:rPr>
        <w:t>szóló  4</w:t>
      </w:r>
      <w:proofErr w:type="gramEnd"/>
      <w:r w:rsidRPr="00CF15BD">
        <w:rPr>
          <w:rFonts w:ascii="Garamond" w:hAnsi="Garamond"/>
          <w:bCs/>
        </w:rPr>
        <w:t>/2013. (I. 11.) Korm. rendelet 5. §</w:t>
      </w:r>
      <w:r w:rsidRPr="00CF15BD">
        <w:rPr>
          <w:rFonts w:ascii="Garamond" w:hAnsi="Garamond"/>
        </w:rPr>
        <w:t xml:space="preserve"> (1) bekezdésében foglaltaknak megfelelően, a 7. </w:t>
      </w:r>
      <w:proofErr w:type="gramStart"/>
      <w:r w:rsidRPr="00CF15BD">
        <w:rPr>
          <w:rFonts w:ascii="Garamond" w:hAnsi="Garamond"/>
        </w:rPr>
        <w:t xml:space="preserve">§ szerinti időszakról Csanytelek Község Önkormányzata jegyzője, egyben a Csanyteleki Polgármesteri Hivatal vezetőjeként </w:t>
      </w:r>
      <w:r w:rsidRPr="00CF15BD">
        <w:rPr>
          <w:rFonts w:ascii="Garamond" w:hAnsi="Garamond"/>
          <w:i/>
          <w:iCs/>
        </w:rPr>
        <w:t>elkészítette</w:t>
      </w:r>
      <w:r w:rsidRPr="00CF15BD">
        <w:rPr>
          <w:rFonts w:ascii="Garamond" w:hAnsi="Garamond"/>
        </w:rPr>
        <w:t xml:space="preserve"> a könyvek zárását követően bizonylatokkal, a jogszabályváltozásokat követő könyvvezetéssel, folyamatosan vezetett részletező nyilvántartásokkal, a könyvviteli zárlat során készített főkönyvi kivonattal, valamint a jelentésben részletesen felsorolt jegyzőkönyvekkel, időszaki kimutatásokkal, nyilvántartó kartonokkal, bizonylategyeztető listákkal alátámasztott </w:t>
      </w:r>
      <w:r w:rsidRPr="00CF15BD">
        <w:rPr>
          <w:rFonts w:ascii="Garamond" w:hAnsi="Garamond"/>
          <w:i/>
          <w:iCs/>
        </w:rPr>
        <w:t>éves költségvetési beszámolóját</w:t>
      </w:r>
      <w:r w:rsidRPr="00CF15BD">
        <w:rPr>
          <w:rFonts w:ascii="Garamond" w:hAnsi="Garamond"/>
        </w:rPr>
        <w:t>, melyet a képviselő-testület az önkormányzat és az önkormányzati hivatal 202</w:t>
      </w:r>
      <w:r>
        <w:rPr>
          <w:rFonts w:ascii="Garamond" w:hAnsi="Garamond"/>
        </w:rPr>
        <w:t>4</w:t>
      </w:r>
      <w:r w:rsidRPr="00CF15BD">
        <w:rPr>
          <w:rFonts w:ascii="Garamond" w:hAnsi="Garamond"/>
        </w:rPr>
        <w:t>.</w:t>
      </w:r>
      <w:proofErr w:type="gramEnd"/>
      <w:r w:rsidRPr="00CF15BD">
        <w:rPr>
          <w:rFonts w:ascii="Garamond" w:hAnsi="Garamond"/>
        </w:rPr>
        <w:t xml:space="preserve"> </w:t>
      </w:r>
      <w:proofErr w:type="gramStart"/>
      <w:r w:rsidRPr="00CF15BD">
        <w:rPr>
          <w:rFonts w:ascii="Garamond" w:hAnsi="Garamond"/>
        </w:rPr>
        <w:t>évi</w:t>
      </w:r>
      <w:proofErr w:type="gramEnd"/>
      <w:r w:rsidRPr="00CF15BD">
        <w:rPr>
          <w:rFonts w:ascii="Garamond" w:hAnsi="Garamond"/>
        </w:rPr>
        <w:t xml:space="preserve"> költségvetésének végrehajtásáról  szóló  </w:t>
      </w:r>
      <w:r>
        <w:rPr>
          <w:rFonts w:ascii="Garamond" w:hAnsi="Garamond"/>
        </w:rPr>
        <w:t>7</w:t>
      </w:r>
      <w:r w:rsidRPr="00CF15BD">
        <w:rPr>
          <w:rFonts w:ascii="Garamond" w:hAnsi="Garamond"/>
          <w:bCs/>
        </w:rPr>
        <w:t>/202</w:t>
      </w:r>
      <w:r>
        <w:rPr>
          <w:rFonts w:ascii="Garamond" w:hAnsi="Garamond"/>
          <w:bCs/>
        </w:rPr>
        <w:t>4</w:t>
      </w:r>
      <w:r w:rsidRPr="00CF15BD">
        <w:rPr>
          <w:rFonts w:ascii="Garamond" w:hAnsi="Garamond"/>
          <w:bCs/>
        </w:rPr>
        <w:t xml:space="preserve">. (V. </w:t>
      </w:r>
      <w:r>
        <w:rPr>
          <w:rFonts w:ascii="Garamond" w:hAnsi="Garamond"/>
          <w:bCs/>
        </w:rPr>
        <w:t>30</w:t>
      </w:r>
      <w:r w:rsidRPr="00CF15BD">
        <w:rPr>
          <w:rFonts w:ascii="Garamond" w:hAnsi="Garamond"/>
          <w:bCs/>
        </w:rPr>
        <w:t>.)</w:t>
      </w:r>
      <w:r w:rsidRPr="00CF15BD">
        <w:rPr>
          <w:rFonts w:ascii="Garamond" w:hAnsi="Garamond"/>
          <w:b/>
          <w:bCs/>
        </w:rPr>
        <w:t xml:space="preserve"> </w:t>
      </w:r>
      <w:r w:rsidRPr="00CF15BD">
        <w:rPr>
          <w:rFonts w:ascii="Garamond" w:hAnsi="Garamond"/>
          <w:bCs/>
        </w:rPr>
        <w:t xml:space="preserve">önkormányzati rendeletével fogadott el. </w:t>
      </w:r>
    </w:p>
    <w:p w:rsidR="00CF15BD" w:rsidRPr="00CF15BD" w:rsidRDefault="00CF15BD" w:rsidP="00CF15BD">
      <w:pPr>
        <w:spacing w:after="0" w:line="240" w:lineRule="auto"/>
        <w:ind w:right="143"/>
        <w:contextualSpacing/>
        <w:jc w:val="both"/>
        <w:rPr>
          <w:rFonts w:ascii="Garamond" w:hAnsi="Garamond"/>
          <w:bCs/>
        </w:rPr>
      </w:pPr>
    </w:p>
    <w:p w:rsidR="00CF15BD" w:rsidRPr="00CF15BD" w:rsidRDefault="00CF15BD" w:rsidP="00CF15BD">
      <w:pPr>
        <w:spacing w:after="0" w:line="240" w:lineRule="auto"/>
        <w:ind w:right="143"/>
        <w:contextualSpacing/>
        <w:jc w:val="both"/>
        <w:rPr>
          <w:rFonts w:ascii="Garamond" w:hAnsi="Garamond"/>
          <w:i/>
          <w:iCs/>
        </w:rPr>
      </w:pPr>
      <w:r w:rsidRPr="00CF15BD">
        <w:rPr>
          <w:rFonts w:ascii="Garamond" w:hAnsi="Garamond"/>
          <w:bCs/>
        </w:rPr>
        <w:t xml:space="preserve">A </w:t>
      </w:r>
      <w:proofErr w:type="spellStart"/>
      <w:r w:rsidRPr="00CF15BD">
        <w:rPr>
          <w:rFonts w:ascii="Garamond" w:hAnsi="Garamond"/>
          <w:bCs/>
        </w:rPr>
        <w:t>Belsőellenőr</w:t>
      </w:r>
      <w:proofErr w:type="spellEnd"/>
      <w:r w:rsidRPr="00CF15BD">
        <w:rPr>
          <w:rFonts w:ascii="Garamond" w:hAnsi="Garamond"/>
          <w:bCs/>
        </w:rPr>
        <w:t xml:space="preserve"> megállapította, hogy </w:t>
      </w:r>
      <w:r w:rsidRPr="00CF15BD">
        <w:rPr>
          <w:rFonts w:ascii="Garamond" w:hAnsi="Garamond"/>
        </w:rPr>
        <w:t xml:space="preserve">az </w:t>
      </w:r>
      <w:proofErr w:type="gramStart"/>
      <w:r w:rsidRPr="00CF15BD">
        <w:rPr>
          <w:rFonts w:ascii="Garamond" w:hAnsi="Garamond"/>
        </w:rPr>
        <w:t>államháztartásról  szóló</w:t>
      </w:r>
      <w:proofErr w:type="gramEnd"/>
      <w:r w:rsidRPr="00CF15BD">
        <w:rPr>
          <w:rFonts w:ascii="Garamond" w:hAnsi="Garamond"/>
        </w:rPr>
        <w:t xml:space="preserve"> 2011. évi CXCV. törvény  69. § (1) bekezdése szerinti eljárásrendnek megfelelve</w:t>
      </w:r>
      <w:proofErr w:type="gramStart"/>
      <w:r w:rsidRPr="00CF15BD">
        <w:rPr>
          <w:rFonts w:ascii="Garamond" w:hAnsi="Garamond"/>
        </w:rPr>
        <w:t>,  a</w:t>
      </w:r>
      <w:proofErr w:type="gramEnd"/>
      <w:r w:rsidRPr="00CF15BD">
        <w:rPr>
          <w:rFonts w:ascii="Garamond" w:hAnsi="Garamond"/>
        </w:rPr>
        <w:t xml:space="preserve"> költségvetési szerv vezetője </w:t>
      </w:r>
      <w:r w:rsidRPr="00CF15BD">
        <w:rPr>
          <w:rFonts w:ascii="Garamond" w:hAnsi="Garamond"/>
          <w:i/>
          <w:iCs/>
        </w:rPr>
        <w:t>a szervezetek kontrollrendszerét kialakította és működteti,</w:t>
      </w:r>
      <w:r w:rsidRPr="00CF15BD">
        <w:rPr>
          <w:rFonts w:ascii="Garamond" w:hAnsi="Garamond"/>
        </w:rPr>
        <w:t xml:space="preserve"> melynek keretében a  hatályos a költségvetési szervek </w:t>
      </w:r>
      <w:bookmarkStart w:id="0" w:name="xcel"/>
      <w:r w:rsidRPr="00CF15BD">
        <w:rPr>
          <w:rFonts w:ascii="Garamond" w:hAnsi="Garamond"/>
        </w:rPr>
        <w:t>belső kontroll</w:t>
      </w:r>
      <w:bookmarkEnd w:id="0"/>
      <w:r w:rsidRPr="00CF15BD">
        <w:rPr>
          <w:rFonts w:ascii="Garamond" w:hAnsi="Garamond"/>
        </w:rPr>
        <w:t xml:space="preserve">rendszeréről és belső ellenőrzéséről szóló 370/2011. (XII. 31.) Korm. rendelet 8. § (1) bekezdésében foglaltaknak megfelelően határozta meg a </w:t>
      </w:r>
      <w:r w:rsidRPr="00CF15BD">
        <w:rPr>
          <w:rFonts w:ascii="Garamond" w:hAnsi="Garamond"/>
          <w:i/>
          <w:iCs/>
        </w:rPr>
        <w:t xml:space="preserve">költségvetés tervezésével és a beszámolóval kapcsolatos kontrolltevékenységeket. </w:t>
      </w:r>
    </w:p>
    <w:p w:rsidR="00CF15BD" w:rsidRPr="00CF15BD" w:rsidRDefault="00CF15BD" w:rsidP="00CF15BD">
      <w:pPr>
        <w:spacing w:after="0" w:line="240" w:lineRule="auto"/>
        <w:ind w:right="143"/>
        <w:contextualSpacing/>
        <w:jc w:val="both"/>
        <w:rPr>
          <w:rFonts w:ascii="Garamond" w:hAnsi="Garamond"/>
          <w:i/>
          <w:iCs/>
        </w:rPr>
      </w:pPr>
    </w:p>
    <w:p w:rsidR="00CF15BD" w:rsidRPr="00CF15BD" w:rsidRDefault="00CF15BD" w:rsidP="00CF15BD">
      <w:pPr>
        <w:spacing w:after="0" w:line="240" w:lineRule="auto"/>
        <w:ind w:right="143"/>
        <w:contextualSpacing/>
        <w:jc w:val="both"/>
        <w:rPr>
          <w:rFonts w:ascii="Garamond" w:hAnsi="Garamond"/>
          <w:i/>
          <w:iCs/>
        </w:rPr>
      </w:pPr>
      <w:r w:rsidRPr="00CF15BD">
        <w:rPr>
          <w:rFonts w:ascii="Garamond" w:hAnsi="Garamond"/>
        </w:rPr>
        <w:t xml:space="preserve">Az államháztartásról szóló törvény végrehajtásáról szóló 368/2011. (XII. 31.) Korm. rendelet 13. § </w:t>
      </w:r>
      <w:proofErr w:type="gramStart"/>
      <w:r w:rsidRPr="00CF15BD">
        <w:rPr>
          <w:rFonts w:ascii="Garamond" w:hAnsi="Garamond"/>
        </w:rPr>
        <w:t>A.</w:t>
      </w:r>
      <w:proofErr w:type="gramEnd"/>
      <w:r w:rsidRPr="00CF15BD">
        <w:rPr>
          <w:rFonts w:ascii="Garamond" w:hAnsi="Garamond"/>
        </w:rPr>
        <w:t xml:space="preserve"> (2) bekezdésében foglaltaknak megfelelően </w:t>
      </w:r>
      <w:r w:rsidRPr="00CF15BD">
        <w:rPr>
          <w:rFonts w:ascii="Garamond" w:hAnsi="Garamond"/>
          <w:i/>
          <w:iCs/>
        </w:rPr>
        <w:t>a költségvetési szerv vezetője a hivatal belső szabályzataiban rendezte</w:t>
      </w:r>
      <w:r w:rsidRPr="00CF15BD">
        <w:rPr>
          <w:rFonts w:ascii="Garamond" w:hAnsi="Garamond"/>
        </w:rPr>
        <w:t xml:space="preserve"> a szervezetek működéséhez, gazdálkodásához kapcsolódó és pénzügyi kihatással bíró, </w:t>
      </w:r>
      <w:r w:rsidRPr="00CF15BD">
        <w:rPr>
          <w:rFonts w:ascii="Garamond" w:hAnsi="Garamond"/>
          <w:i/>
          <w:iCs/>
        </w:rPr>
        <w:t>jogszabályban nem szabályozott kérdéseket.</w:t>
      </w:r>
    </w:p>
    <w:p w:rsidR="00CF15BD" w:rsidRPr="00CF15BD" w:rsidRDefault="00CF15BD" w:rsidP="00CF15BD">
      <w:pPr>
        <w:spacing w:after="0" w:line="240" w:lineRule="auto"/>
        <w:ind w:right="143"/>
        <w:contextualSpacing/>
        <w:jc w:val="both"/>
        <w:rPr>
          <w:rFonts w:ascii="Garamond" w:hAnsi="Garamond"/>
          <w:i/>
          <w:iCs/>
        </w:rPr>
      </w:pPr>
    </w:p>
    <w:p w:rsidR="00CF15BD" w:rsidRPr="00CF15BD" w:rsidRDefault="00CF15BD" w:rsidP="00CF15BD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 w:rsidRPr="00CF15BD">
        <w:rPr>
          <w:rFonts w:ascii="Garamond" w:hAnsi="Garamond"/>
        </w:rPr>
        <w:t xml:space="preserve">A </w:t>
      </w:r>
      <w:proofErr w:type="spellStart"/>
      <w:r w:rsidRPr="00CF15BD">
        <w:rPr>
          <w:rFonts w:ascii="Garamond" w:hAnsi="Garamond"/>
        </w:rPr>
        <w:t>Belsőellenőr</w:t>
      </w:r>
      <w:proofErr w:type="spellEnd"/>
      <w:r w:rsidRPr="00CF15BD">
        <w:rPr>
          <w:rFonts w:ascii="Garamond" w:hAnsi="Garamond"/>
        </w:rPr>
        <w:t xml:space="preserve"> olyan mulasztást, hiányosságot, szabálytalanságot nem tárt fel, amely szabálysértési, vagy büntetőjogi felelősségre vonás kezdeményezésére irányulna, illetve intézkedési terv készítésére kötelezne.</w:t>
      </w:r>
    </w:p>
    <w:p w:rsidR="00CF15BD" w:rsidRPr="00CF15BD" w:rsidRDefault="00CF15BD" w:rsidP="00CF15BD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:rsidR="00CF15BD" w:rsidRPr="00CF15BD" w:rsidRDefault="00CF15BD" w:rsidP="00CF15BD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 w:rsidRPr="00CF15BD">
        <w:rPr>
          <w:rFonts w:ascii="Garamond" w:hAnsi="Garamond"/>
        </w:rPr>
        <w:t xml:space="preserve">Megnyugtató mind az önkormányzat, mind a hivatal szempontjából a </w:t>
      </w:r>
      <w:proofErr w:type="spellStart"/>
      <w:r w:rsidRPr="00CF15BD">
        <w:rPr>
          <w:rFonts w:ascii="Garamond" w:hAnsi="Garamond"/>
        </w:rPr>
        <w:t>Belsőellenőr</w:t>
      </w:r>
      <w:proofErr w:type="spellEnd"/>
      <w:r w:rsidRPr="00CF15BD">
        <w:rPr>
          <w:rFonts w:ascii="Garamond" w:hAnsi="Garamond"/>
        </w:rPr>
        <w:t xml:space="preserve"> azon megállapítása, </w:t>
      </w:r>
      <w:proofErr w:type="gramStart"/>
      <w:r w:rsidRPr="00CF15BD">
        <w:rPr>
          <w:rFonts w:ascii="Garamond" w:hAnsi="Garamond"/>
        </w:rPr>
        <w:t>miszerint</w:t>
      </w:r>
      <w:r w:rsidRPr="00CF15BD">
        <w:rPr>
          <w:rFonts w:ascii="Garamond" w:hAnsi="Garamond"/>
          <w:i/>
          <w:iCs/>
        </w:rPr>
        <w:t xml:space="preserve">  </w:t>
      </w:r>
      <w:r w:rsidRPr="00CF15BD">
        <w:rPr>
          <w:rFonts w:ascii="Garamond" w:hAnsi="Garamond"/>
        </w:rPr>
        <w:t>az</w:t>
      </w:r>
      <w:proofErr w:type="gramEnd"/>
      <w:r w:rsidRPr="00CF15BD">
        <w:rPr>
          <w:rFonts w:ascii="Garamond" w:hAnsi="Garamond"/>
        </w:rPr>
        <w:t xml:space="preserve"> önkormányzat és a hivatal gazdálkodása egyensúlyban volt az elmúlt év folyamán, a kiadások megtakarításával és a többletforrások elnyerésével biztosított volt az intézmények működése és a likviditás.</w:t>
      </w:r>
    </w:p>
    <w:p w:rsidR="00CF15BD" w:rsidRPr="00CF15BD" w:rsidRDefault="00CF15BD" w:rsidP="00CF15BD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:rsidR="00CF15BD" w:rsidRDefault="00CF15BD" w:rsidP="00CF15BD">
      <w:pPr>
        <w:spacing w:after="0" w:line="240" w:lineRule="auto"/>
        <w:ind w:right="143"/>
        <w:contextualSpacing/>
        <w:jc w:val="center"/>
        <w:rPr>
          <w:rFonts w:ascii="Garamond" w:hAnsi="Garamond"/>
          <w:b/>
          <w:bCs/>
        </w:rPr>
      </w:pPr>
      <w:r w:rsidRPr="00CF15BD">
        <w:rPr>
          <w:rFonts w:ascii="Garamond" w:hAnsi="Garamond"/>
          <w:b/>
          <w:bCs/>
        </w:rPr>
        <w:t>Tisztelt Képviselő-testület!</w:t>
      </w:r>
    </w:p>
    <w:p w:rsidR="00CF15BD" w:rsidRPr="00CF15BD" w:rsidRDefault="00CF15BD" w:rsidP="00CF15BD">
      <w:pPr>
        <w:spacing w:after="0" w:line="240" w:lineRule="auto"/>
        <w:ind w:right="143"/>
        <w:contextualSpacing/>
        <w:jc w:val="center"/>
        <w:rPr>
          <w:rFonts w:ascii="Garamond" w:hAnsi="Garamond"/>
          <w:b/>
          <w:bCs/>
        </w:rPr>
      </w:pPr>
    </w:p>
    <w:p w:rsidR="00CF15BD" w:rsidRPr="00CF15BD" w:rsidRDefault="00CF15BD" w:rsidP="00CF15BD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 w:rsidRPr="00CF15BD">
        <w:rPr>
          <w:rFonts w:ascii="Garamond" w:hAnsi="Garamond"/>
        </w:rPr>
        <w:t>Indítványozom a tárgyi előterjesztésben</w:t>
      </w:r>
      <w:proofErr w:type="gramStart"/>
      <w:r w:rsidRPr="00CF15BD">
        <w:rPr>
          <w:rFonts w:ascii="Garamond" w:hAnsi="Garamond"/>
        </w:rPr>
        <w:t>,  az</w:t>
      </w:r>
      <w:proofErr w:type="gramEnd"/>
      <w:r w:rsidRPr="00CF15BD">
        <w:rPr>
          <w:rFonts w:ascii="Garamond" w:hAnsi="Garamond"/>
        </w:rPr>
        <w:t xml:space="preserve"> ahhoz csatolt </w:t>
      </w:r>
      <w:proofErr w:type="spellStart"/>
      <w:r w:rsidRPr="00CF15BD">
        <w:rPr>
          <w:rFonts w:ascii="Garamond" w:hAnsi="Garamond"/>
        </w:rPr>
        <w:t>belsőellenőri</w:t>
      </w:r>
      <w:proofErr w:type="spellEnd"/>
      <w:r w:rsidRPr="00CF15BD">
        <w:rPr>
          <w:rFonts w:ascii="Garamond" w:hAnsi="Garamond"/>
        </w:rPr>
        <w:t xml:space="preserve"> jelentésben és a határozati javaslatban foglaltak megvitatását,  a Pénzügyi Ellenőrző, Foglalkoztatáspolitikai és Településfejlesztési Bizottság által tárgyra vonatkozóan tett javaslata figyelembevételével való döntéshozatalt. </w:t>
      </w:r>
    </w:p>
    <w:p w:rsidR="00CF15BD" w:rsidRPr="00CF15BD" w:rsidRDefault="00CF15BD" w:rsidP="00CF15BD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:rsidR="00CF15BD" w:rsidRPr="00CF15BD" w:rsidRDefault="00CF15BD" w:rsidP="00CF15BD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:rsidR="00CF15BD" w:rsidRPr="00CF15BD" w:rsidRDefault="00CF15BD" w:rsidP="00CF15BD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 w:rsidRPr="00CF15BD">
        <w:rPr>
          <w:rFonts w:ascii="Garamond" w:hAnsi="Garamond"/>
        </w:rPr>
        <w:t>C s a n y t e l e k, 202</w:t>
      </w:r>
      <w:r>
        <w:rPr>
          <w:rFonts w:ascii="Garamond" w:hAnsi="Garamond"/>
        </w:rPr>
        <w:t>5</w:t>
      </w:r>
      <w:r w:rsidRPr="00CF15BD">
        <w:rPr>
          <w:rFonts w:ascii="Garamond" w:hAnsi="Garamond"/>
        </w:rPr>
        <w:t xml:space="preserve">. </w:t>
      </w:r>
      <w:r>
        <w:rPr>
          <w:rFonts w:ascii="Garamond" w:hAnsi="Garamond"/>
        </w:rPr>
        <w:t>november</w:t>
      </w:r>
      <w:r w:rsidRPr="00CF15BD">
        <w:rPr>
          <w:rFonts w:ascii="Garamond" w:hAnsi="Garamond"/>
        </w:rPr>
        <w:t xml:space="preserve"> </w:t>
      </w:r>
      <w:r>
        <w:rPr>
          <w:rFonts w:ascii="Garamond" w:hAnsi="Garamond"/>
        </w:rPr>
        <w:t>1</w:t>
      </w:r>
      <w:r w:rsidR="00FA06A3">
        <w:rPr>
          <w:rFonts w:ascii="Garamond" w:hAnsi="Garamond"/>
        </w:rPr>
        <w:t>9</w:t>
      </w:r>
      <w:r w:rsidRPr="00CF15BD">
        <w:rPr>
          <w:rFonts w:ascii="Garamond" w:hAnsi="Garamond"/>
        </w:rPr>
        <w:t>.</w:t>
      </w:r>
    </w:p>
    <w:p w:rsidR="00CF15BD" w:rsidRPr="00CF15BD" w:rsidRDefault="00CF15BD" w:rsidP="00CF15BD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:rsidR="00CF15BD" w:rsidRPr="00CF15BD" w:rsidRDefault="00CF15BD" w:rsidP="00CF15BD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 w:rsidRPr="00CF15BD">
        <w:rPr>
          <w:rFonts w:ascii="Garamond" w:hAnsi="Garamond"/>
        </w:rPr>
        <w:tab/>
      </w:r>
      <w:r w:rsidRPr="00CF15BD">
        <w:rPr>
          <w:rFonts w:ascii="Garamond" w:hAnsi="Garamond"/>
        </w:rPr>
        <w:tab/>
      </w:r>
      <w:r w:rsidRPr="00CF15BD">
        <w:rPr>
          <w:rFonts w:ascii="Garamond" w:hAnsi="Garamond"/>
        </w:rPr>
        <w:tab/>
      </w:r>
      <w:r w:rsidRPr="00CF15BD">
        <w:rPr>
          <w:rFonts w:ascii="Garamond" w:hAnsi="Garamond"/>
        </w:rPr>
        <w:tab/>
      </w:r>
      <w:r w:rsidRPr="00CF15BD">
        <w:rPr>
          <w:rFonts w:ascii="Garamond" w:hAnsi="Garamond"/>
        </w:rPr>
        <w:tab/>
      </w:r>
      <w:r w:rsidRPr="00CF15BD">
        <w:rPr>
          <w:rFonts w:ascii="Garamond" w:hAnsi="Garamond"/>
        </w:rPr>
        <w:tab/>
      </w:r>
      <w:r w:rsidRPr="00CF15BD">
        <w:rPr>
          <w:rFonts w:ascii="Garamond" w:hAnsi="Garamond"/>
        </w:rPr>
        <w:tab/>
        <w:t>Tisztelettel:</w:t>
      </w:r>
    </w:p>
    <w:p w:rsidR="00CF15BD" w:rsidRPr="00CF15BD" w:rsidRDefault="00CF15BD" w:rsidP="00CF15BD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:rsidR="00CF15BD" w:rsidRPr="00CF15BD" w:rsidRDefault="00CF15BD" w:rsidP="00CF15BD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 w:rsidRPr="00CF15BD">
        <w:rPr>
          <w:rFonts w:ascii="Garamond" w:hAnsi="Garamond"/>
        </w:rPr>
        <w:tab/>
      </w:r>
      <w:r w:rsidRPr="00CF15BD">
        <w:rPr>
          <w:rFonts w:ascii="Garamond" w:hAnsi="Garamond"/>
        </w:rPr>
        <w:tab/>
      </w:r>
      <w:r w:rsidRPr="00CF15BD">
        <w:rPr>
          <w:rFonts w:ascii="Garamond" w:hAnsi="Garamond"/>
        </w:rPr>
        <w:tab/>
      </w:r>
      <w:r w:rsidRPr="00CF15BD">
        <w:rPr>
          <w:rFonts w:ascii="Garamond" w:hAnsi="Garamond"/>
        </w:rPr>
        <w:tab/>
      </w:r>
      <w:r w:rsidRPr="00CF15BD">
        <w:rPr>
          <w:rFonts w:ascii="Garamond" w:hAnsi="Garamond"/>
        </w:rPr>
        <w:tab/>
      </w:r>
      <w:r w:rsidRPr="00CF15BD">
        <w:rPr>
          <w:rFonts w:ascii="Garamond" w:hAnsi="Garamond"/>
        </w:rPr>
        <w:tab/>
      </w:r>
      <w:r w:rsidRPr="00CF15BD">
        <w:rPr>
          <w:rFonts w:ascii="Garamond" w:hAnsi="Garamond"/>
        </w:rPr>
        <w:tab/>
      </w:r>
      <w:r w:rsidRPr="00CF15BD">
        <w:rPr>
          <w:rFonts w:ascii="Garamond" w:hAnsi="Garamond"/>
        </w:rPr>
        <w:tab/>
      </w:r>
    </w:p>
    <w:p w:rsidR="00CF15BD" w:rsidRPr="00CF15BD" w:rsidRDefault="00CF15BD" w:rsidP="00CF15BD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 w:rsidRPr="00CF15BD">
        <w:rPr>
          <w:rFonts w:ascii="Garamond" w:hAnsi="Garamond"/>
        </w:rPr>
        <w:tab/>
      </w:r>
      <w:r w:rsidRPr="00CF15BD">
        <w:rPr>
          <w:rFonts w:ascii="Garamond" w:hAnsi="Garamond"/>
        </w:rPr>
        <w:tab/>
      </w:r>
      <w:r w:rsidRPr="00CF15BD">
        <w:rPr>
          <w:rFonts w:ascii="Garamond" w:hAnsi="Garamond"/>
        </w:rPr>
        <w:tab/>
      </w:r>
      <w:r w:rsidRPr="00CF15BD">
        <w:rPr>
          <w:rFonts w:ascii="Garamond" w:hAnsi="Garamond"/>
        </w:rPr>
        <w:tab/>
      </w:r>
      <w:r w:rsidRPr="00CF15BD">
        <w:rPr>
          <w:rFonts w:ascii="Garamond" w:hAnsi="Garamond"/>
        </w:rPr>
        <w:tab/>
      </w:r>
      <w:r w:rsidRPr="00CF15BD">
        <w:rPr>
          <w:rFonts w:ascii="Garamond" w:hAnsi="Garamond"/>
        </w:rPr>
        <w:tab/>
      </w:r>
      <w:r w:rsidRPr="00CF15BD">
        <w:rPr>
          <w:rFonts w:ascii="Garamond" w:hAnsi="Garamond"/>
        </w:rPr>
        <w:tab/>
      </w:r>
      <w:r w:rsidRPr="00CF15BD">
        <w:rPr>
          <w:rFonts w:ascii="Garamond" w:hAnsi="Garamond"/>
        </w:rPr>
        <w:tab/>
      </w:r>
      <w:r w:rsidRPr="00CF15BD">
        <w:rPr>
          <w:rFonts w:ascii="Garamond" w:hAnsi="Garamond"/>
        </w:rPr>
        <w:tab/>
        <w:t>……………………………………</w:t>
      </w:r>
    </w:p>
    <w:p w:rsidR="00CF15BD" w:rsidRPr="00CF15BD" w:rsidRDefault="00CF15BD" w:rsidP="00CF15BD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 w:rsidRPr="00CF15BD">
        <w:rPr>
          <w:rFonts w:ascii="Garamond" w:hAnsi="Garamond"/>
        </w:rPr>
        <w:tab/>
      </w:r>
      <w:r w:rsidRPr="00CF15BD">
        <w:rPr>
          <w:rFonts w:ascii="Garamond" w:hAnsi="Garamond"/>
        </w:rPr>
        <w:tab/>
      </w:r>
      <w:r w:rsidRPr="00CF15BD">
        <w:rPr>
          <w:rFonts w:ascii="Garamond" w:hAnsi="Garamond"/>
        </w:rPr>
        <w:tab/>
      </w:r>
      <w:r w:rsidRPr="00CF15BD">
        <w:rPr>
          <w:rFonts w:ascii="Garamond" w:hAnsi="Garamond"/>
        </w:rPr>
        <w:tab/>
      </w:r>
      <w:r w:rsidRPr="00CF15BD">
        <w:rPr>
          <w:rFonts w:ascii="Garamond" w:hAnsi="Garamond"/>
        </w:rPr>
        <w:tab/>
      </w:r>
      <w:r w:rsidRPr="00CF15BD">
        <w:rPr>
          <w:rFonts w:ascii="Garamond" w:hAnsi="Garamond"/>
        </w:rPr>
        <w:tab/>
      </w:r>
      <w:r w:rsidRPr="00CF15BD">
        <w:rPr>
          <w:rFonts w:ascii="Garamond" w:hAnsi="Garamond"/>
        </w:rPr>
        <w:tab/>
      </w:r>
      <w:r w:rsidRPr="00CF15BD">
        <w:rPr>
          <w:rFonts w:ascii="Garamond" w:hAnsi="Garamond"/>
        </w:rPr>
        <w:tab/>
      </w:r>
      <w:r w:rsidRPr="00CF15BD">
        <w:rPr>
          <w:rFonts w:ascii="Garamond" w:hAnsi="Garamond"/>
        </w:rPr>
        <w:tab/>
        <w:t xml:space="preserve">   Kató Pálné jegyző, hivatalvezető</w:t>
      </w:r>
    </w:p>
    <w:p w:rsidR="00CF15BD" w:rsidRPr="00CF15BD" w:rsidRDefault="00CF15BD" w:rsidP="00CF15BD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  <w:r w:rsidRPr="00CF15BD">
        <w:rPr>
          <w:rFonts w:ascii="Garamond" w:hAnsi="Garamond"/>
          <w:b/>
          <w:bCs/>
          <w:u w:val="single"/>
        </w:rPr>
        <w:t>…/202</w:t>
      </w:r>
      <w:r>
        <w:rPr>
          <w:rFonts w:ascii="Garamond" w:hAnsi="Garamond"/>
          <w:b/>
          <w:bCs/>
          <w:u w:val="single"/>
        </w:rPr>
        <w:t>5</w:t>
      </w:r>
      <w:r w:rsidRPr="00CF15BD">
        <w:rPr>
          <w:rFonts w:ascii="Garamond" w:hAnsi="Garamond"/>
          <w:b/>
          <w:bCs/>
          <w:u w:val="single"/>
        </w:rPr>
        <w:t>. (</w:t>
      </w:r>
      <w:proofErr w:type="gramStart"/>
      <w:r w:rsidRPr="00CF15BD">
        <w:rPr>
          <w:rFonts w:ascii="Garamond" w:hAnsi="Garamond"/>
          <w:b/>
          <w:bCs/>
          <w:u w:val="single"/>
        </w:rPr>
        <w:t>IX. .</w:t>
      </w:r>
      <w:proofErr w:type="gramEnd"/>
      <w:r w:rsidRPr="00CF15BD">
        <w:rPr>
          <w:rFonts w:ascii="Garamond" w:hAnsi="Garamond"/>
          <w:b/>
          <w:bCs/>
          <w:u w:val="single"/>
        </w:rPr>
        <w:t xml:space="preserve">. .)  </w:t>
      </w:r>
      <w:proofErr w:type="spellStart"/>
      <w:r w:rsidRPr="00CF15BD">
        <w:rPr>
          <w:rFonts w:ascii="Garamond" w:hAnsi="Garamond"/>
          <w:b/>
          <w:bCs/>
          <w:u w:val="single"/>
        </w:rPr>
        <w:t>Ökt</w:t>
      </w:r>
      <w:proofErr w:type="spellEnd"/>
      <w:r w:rsidRPr="00CF15BD">
        <w:rPr>
          <w:rFonts w:ascii="Garamond" w:hAnsi="Garamond"/>
          <w:b/>
          <w:bCs/>
          <w:u w:val="single"/>
        </w:rPr>
        <w:t xml:space="preserve"> határozat</w:t>
      </w:r>
    </w:p>
    <w:p w:rsidR="00CF15BD" w:rsidRPr="00CF15BD" w:rsidRDefault="00CF15BD" w:rsidP="00CF15BD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:rsidR="00CF15BD" w:rsidRPr="00CF15BD" w:rsidRDefault="00CF15BD" w:rsidP="00CF15BD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 w:rsidRPr="00CF15BD">
        <w:rPr>
          <w:rFonts w:ascii="Garamond" w:hAnsi="Garamond"/>
          <w:b/>
          <w:bCs/>
          <w:u w:val="single"/>
        </w:rPr>
        <w:t>Tárgy</w:t>
      </w:r>
      <w:proofErr w:type="gramStart"/>
      <w:r w:rsidRPr="00CF15BD">
        <w:rPr>
          <w:rFonts w:ascii="Garamond" w:hAnsi="Garamond"/>
          <w:b/>
          <w:bCs/>
          <w:u w:val="single"/>
        </w:rPr>
        <w:t>: :</w:t>
      </w:r>
      <w:proofErr w:type="gramEnd"/>
      <w:r w:rsidRPr="00CF15BD">
        <w:rPr>
          <w:rFonts w:ascii="Garamond" w:hAnsi="Garamond"/>
        </w:rPr>
        <w:t xml:space="preserve"> </w:t>
      </w:r>
      <w:r w:rsidRPr="00CF15BD">
        <w:rPr>
          <w:rFonts w:ascii="Garamond" w:hAnsi="Garamond"/>
          <w:i/>
          <w:iCs/>
        </w:rPr>
        <w:t xml:space="preserve"> Csanytelek Község Önkormányzata és a Csanyteleki Polgármesteri Hivatal 202</w:t>
      </w:r>
      <w:r>
        <w:rPr>
          <w:rFonts w:ascii="Garamond" w:hAnsi="Garamond"/>
          <w:i/>
          <w:iCs/>
        </w:rPr>
        <w:t>4</w:t>
      </w:r>
      <w:r w:rsidRPr="00CF15BD">
        <w:rPr>
          <w:rFonts w:ascii="Garamond" w:hAnsi="Garamond"/>
          <w:i/>
          <w:iCs/>
        </w:rPr>
        <w:t xml:space="preserve">. évi költségvetési gazdálkodása </w:t>
      </w:r>
    </w:p>
    <w:p w:rsidR="00CF15BD" w:rsidRPr="00CF15BD" w:rsidRDefault="00CF15BD" w:rsidP="00CF15BD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 w:rsidRPr="00CF15BD">
        <w:rPr>
          <w:rFonts w:ascii="Garamond" w:hAnsi="Garamond"/>
          <w:i/>
          <w:iCs/>
        </w:rPr>
        <w:tab/>
        <w:t xml:space="preserve">   </w:t>
      </w:r>
      <w:proofErr w:type="spellStart"/>
      <w:r w:rsidRPr="00CF15BD">
        <w:rPr>
          <w:rFonts w:ascii="Garamond" w:hAnsi="Garamond"/>
          <w:i/>
          <w:iCs/>
        </w:rPr>
        <w:t>belsőellenőri</w:t>
      </w:r>
      <w:proofErr w:type="spellEnd"/>
      <w:r w:rsidRPr="00CF15BD">
        <w:rPr>
          <w:rFonts w:ascii="Garamond" w:hAnsi="Garamond"/>
          <w:i/>
          <w:iCs/>
        </w:rPr>
        <w:t xml:space="preserve"> szabályszerűségi vizsgálatáról szóló jelentésének jóváhagyása</w:t>
      </w:r>
    </w:p>
    <w:p w:rsidR="00CF15BD" w:rsidRPr="00CF15BD" w:rsidRDefault="00CF15BD" w:rsidP="00CF15BD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:rsidR="00CF15BD" w:rsidRPr="00CF15BD" w:rsidRDefault="00CF15BD" w:rsidP="00CF15BD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proofErr w:type="gramStart"/>
      <w:r w:rsidRPr="00CF15BD">
        <w:rPr>
          <w:rFonts w:ascii="Garamond" w:hAnsi="Garamond"/>
          <w:b/>
          <w:bCs/>
        </w:rPr>
        <w:t>Határozati   j</w:t>
      </w:r>
      <w:proofErr w:type="gramEnd"/>
      <w:r w:rsidRPr="00CF15BD">
        <w:rPr>
          <w:rFonts w:ascii="Garamond" w:hAnsi="Garamond"/>
          <w:b/>
          <w:bCs/>
        </w:rPr>
        <w:t xml:space="preserve"> a v a s l a t</w:t>
      </w:r>
    </w:p>
    <w:p w:rsidR="00CF15BD" w:rsidRPr="00CF15BD" w:rsidRDefault="00CF15BD" w:rsidP="00CF15BD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</w:rPr>
      </w:pPr>
    </w:p>
    <w:p w:rsidR="00CF15BD" w:rsidRPr="00CF15BD" w:rsidRDefault="00CF15BD" w:rsidP="00CF15BD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 w:rsidRPr="00CF15BD">
        <w:rPr>
          <w:rFonts w:ascii="Garamond" w:hAnsi="Garamond"/>
        </w:rPr>
        <w:t xml:space="preserve">Csanytelek Község Önkormányzata Képviselő-testülete a tárgyi előterjesztésben foglaltakat megtárgyalta, </w:t>
      </w:r>
      <w:proofErr w:type="spellStart"/>
      <w:proofErr w:type="gramStart"/>
      <w:r w:rsidRPr="00CF15BD">
        <w:rPr>
          <w:rFonts w:ascii="Garamond" w:hAnsi="Garamond"/>
        </w:rPr>
        <w:t>figyelembe-vette</w:t>
      </w:r>
      <w:proofErr w:type="spellEnd"/>
      <w:r w:rsidRPr="00CF15BD">
        <w:rPr>
          <w:rFonts w:ascii="Garamond" w:hAnsi="Garamond"/>
        </w:rPr>
        <w:t xml:space="preserve">  a</w:t>
      </w:r>
      <w:proofErr w:type="gramEnd"/>
      <w:r w:rsidRPr="00CF15BD">
        <w:rPr>
          <w:rFonts w:ascii="Garamond" w:hAnsi="Garamond"/>
        </w:rPr>
        <w:t xml:space="preserve"> Pénzügyi Ellenőrző, Foglalkoztatáspolitikai és Településfejlesztési Bizottság tárgyra vonatkozó javaslatát és  a költségvetési szervek belső kontrollrendszeréről és belső ellenőrzéséről szóló 370/2011. (XII. 31.) Korm. rendelet szerinti jogkörében eljárva</w:t>
      </w:r>
      <w:r w:rsidRPr="00CF15BD">
        <w:rPr>
          <w:rFonts w:ascii="Garamond" w:hAnsi="Garamond"/>
          <w:i/>
          <w:iCs/>
        </w:rPr>
        <w:t>, elfogadta</w:t>
      </w:r>
      <w:r w:rsidRPr="00CF15BD">
        <w:rPr>
          <w:rFonts w:ascii="Garamond" w:hAnsi="Garamond"/>
        </w:rPr>
        <w:t xml:space="preserve"> a </w:t>
      </w:r>
      <w:proofErr w:type="spellStart"/>
      <w:r w:rsidRPr="00CF15BD">
        <w:rPr>
          <w:rFonts w:ascii="Garamond" w:hAnsi="Garamond"/>
        </w:rPr>
        <w:t>Belsőellenőr</w:t>
      </w:r>
      <w:proofErr w:type="spellEnd"/>
      <w:r w:rsidRPr="00CF15BD">
        <w:rPr>
          <w:rFonts w:ascii="Garamond" w:hAnsi="Garamond"/>
        </w:rPr>
        <w:t xml:space="preserve"> által (a belsőellenőrzési tervnek megfelelően</w:t>
      </w:r>
      <w:proofErr w:type="gramStart"/>
      <w:r w:rsidRPr="00CF15BD">
        <w:rPr>
          <w:rFonts w:ascii="Garamond" w:hAnsi="Garamond"/>
        </w:rPr>
        <w:t>)  készített</w:t>
      </w:r>
      <w:proofErr w:type="gramEnd"/>
      <w:r w:rsidRPr="00CF15BD">
        <w:rPr>
          <w:rFonts w:ascii="Garamond" w:hAnsi="Garamond"/>
        </w:rPr>
        <w:t xml:space="preserve">, a település jegyzője által beterjesztett, </w:t>
      </w:r>
      <w:r w:rsidRPr="00CF15BD">
        <w:rPr>
          <w:rFonts w:ascii="Garamond" w:hAnsi="Garamond"/>
          <w:i/>
          <w:iCs/>
        </w:rPr>
        <w:t>Csanytelek Község Önkormányzata és a Csanyteleki Polgármesteri Hivatal 202</w:t>
      </w:r>
      <w:r>
        <w:rPr>
          <w:rFonts w:ascii="Garamond" w:hAnsi="Garamond"/>
          <w:i/>
          <w:iCs/>
        </w:rPr>
        <w:t>4</w:t>
      </w:r>
      <w:r w:rsidRPr="00CF15BD">
        <w:rPr>
          <w:rFonts w:ascii="Garamond" w:hAnsi="Garamond"/>
          <w:i/>
          <w:iCs/>
        </w:rPr>
        <w:t xml:space="preserve">. évi költségvetési gazdálkodása </w:t>
      </w:r>
      <w:proofErr w:type="spellStart"/>
      <w:r w:rsidRPr="00CF15BD">
        <w:rPr>
          <w:rFonts w:ascii="Garamond" w:hAnsi="Garamond"/>
          <w:i/>
          <w:iCs/>
        </w:rPr>
        <w:t>belsőellenőri</w:t>
      </w:r>
      <w:proofErr w:type="spellEnd"/>
      <w:r w:rsidRPr="00CF15BD">
        <w:rPr>
          <w:rFonts w:ascii="Garamond" w:hAnsi="Garamond"/>
          <w:i/>
          <w:iCs/>
        </w:rPr>
        <w:t xml:space="preserve"> szabályszerűségi vizsgálatáról szóló jelentését</w:t>
      </w:r>
      <w:r w:rsidRPr="00CF15BD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a tárgyi előterjesztéshez </w:t>
      </w:r>
      <w:r w:rsidRPr="00CF15BD">
        <w:rPr>
          <w:rFonts w:ascii="Garamond" w:hAnsi="Garamond"/>
        </w:rPr>
        <w:t xml:space="preserve">1. mellékletként csatolt  tartalommal. </w:t>
      </w:r>
    </w:p>
    <w:p w:rsidR="00CF15BD" w:rsidRPr="00CF15BD" w:rsidRDefault="00CF15BD" w:rsidP="00CF15B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:rsidR="00CF15BD" w:rsidRPr="00CF15BD" w:rsidRDefault="00CF15BD" w:rsidP="00CF15BD">
      <w:pPr>
        <w:spacing w:after="0" w:line="240" w:lineRule="auto"/>
        <w:ind w:right="284"/>
        <w:contextualSpacing/>
        <w:jc w:val="both"/>
        <w:rPr>
          <w:rFonts w:ascii="Garamond" w:hAnsi="Garamond"/>
          <w:u w:val="single"/>
        </w:rPr>
      </w:pPr>
      <w:r w:rsidRPr="00CF15BD">
        <w:rPr>
          <w:rFonts w:ascii="Garamond" w:hAnsi="Garamond"/>
          <w:u w:val="single"/>
        </w:rPr>
        <w:t>Határozatról értesítést kap:</w:t>
      </w:r>
    </w:p>
    <w:p w:rsidR="00CF15BD" w:rsidRPr="00CF15BD" w:rsidRDefault="00CF15BD" w:rsidP="00CF15BD">
      <w:pPr>
        <w:numPr>
          <w:ilvl w:val="0"/>
          <w:numId w:val="1"/>
        </w:numPr>
        <w:spacing w:after="0" w:line="240" w:lineRule="auto"/>
        <w:ind w:right="284"/>
        <w:contextualSpacing/>
        <w:jc w:val="both"/>
        <w:rPr>
          <w:rFonts w:ascii="Garamond" w:hAnsi="Garamond"/>
        </w:rPr>
      </w:pPr>
      <w:r w:rsidRPr="00CF15BD">
        <w:rPr>
          <w:rFonts w:ascii="Garamond" w:hAnsi="Garamond"/>
        </w:rPr>
        <w:t>Csanytelek Község Önkormányzata Képviselő-testülete Tagjai (Helyben)</w:t>
      </w:r>
    </w:p>
    <w:p w:rsidR="00CF15BD" w:rsidRPr="00CF15BD" w:rsidRDefault="00CF15BD" w:rsidP="00CF15BD">
      <w:pPr>
        <w:numPr>
          <w:ilvl w:val="0"/>
          <w:numId w:val="1"/>
        </w:numPr>
        <w:spacing w:after="0" w:line="240" w:lineRule="auto"/>
        <w:ind w:right="284"/>
        <w:contextualSpacing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Sziveri-</w:t>
      </w:r>
      <w:r w:rsidRPr="00CF15BD">
        <w:rPr>
          <w:rFonts w:ascii="Garamond" w:hAnsi="Garamond"/>
        </w:rPr>
        <w:t>Gajdán</w:t>
      </w:r>
      <w:proofErr w:type="spellEnd"/>
      <w:r w:rsidRPr="00CF15BD">
        <w:rPr>
          <w:rFonts w:ascii="Garamond" w:hAnsi="Garamond"/>
        </w:rPr>
        <w:t xml:space="preserve"> Lejla </w:t>
      </w:r>
      <w:proofErr w:type="spellStart"/>
      <w:r w:rsidRPr="00CF15BD">
        <w:rPr>
          <w:rFonts w:ascii="Garamond" w:hAnsi="Garamond"/>
        </w:rPr>
        <w:t>Belsőellenőr</w:t>
      </w:r>
      <w:proofErr w:type="spellEnd"/>
      <w:r w:rsidRPr="00CF15BD">
        <w:rPr>
          <w:rFonts w:ascii="Garamond" w:hAnsi="Garamond"/>
        </w:rPr>
        <w:t xml:space="preserve"> (Szeged)</w:t>
      </w:r>
    </w:p>
    <w:p w:rsidR="00CF15BD" w:rsidRPr="00CF15BD" w:rsidRDefault="00CF15BD" w:rsidP="00CF15BD">
      <w:pPr>
        <w:numPr>
          <w:ilvl w:val="0"/>
          <w:numId w:val="1"/>
        </w:numPr>
        <w:spacing w:after="0" w:line="240" w:lineRule="auto"/>
        <w:ind w:right="284"/>
        <w:contextualSpacing/>
        <w:jc w:val="both"/>
        <w:rPr>
          <w:rFonts w:ascii="Garamond" w:hAnsi="Garamond"/>
        </w:rPr>
      </w:pPr>
      <w:r w:rsidRPr="00CF15BD">
        <w:rPr>
          <w:rFonts w:ascii="Garamond" w:hAnsi="Garamond"/>
        </w:rPr>
        <w:t>Kató Pálné jegyző és általa</w:t>
      </w:r>
    </w:p>
    <w:p w:rsidR="00CF15BD" w:rsidRPr="00CF15BD" w:rsidRDefault="00CF15BD" w:rsidP="00CF15BD">
      <w:pPr>
        <w:numPr>
          <w:ilvl w:val="0"/>
          <w:numId w:val="1"/>
        </w:numPr>
        <w:spacing w:after="0" w:line="240" w:lineRule="auto"/>
        <w:ind w:right="284"/>
        <w:contextualSpacing/>
        <w:jc w:val="both"/>
        <w:rPr>
          <w:rFonts w:ascii="Garamond" w:hAnsi="Garamond"/>
        </w:rPr>
      </w:pPr>
      <w:r w:rsidRPr="00CF15BD">
        <w:rPr>
          <w:rFonts w:ascii="Garamond" w:hAnsi="Garamond"/>
        </w:rPr>
        <w:t>Pénzügyi Ellenőrző, Foglalkoztatáspolitikai és Településfejlesztési Bizottság Elnöke</w:t>
      </w:r>
    </w:p>
    <w:p w:rsidR="00CF15BD" w:rsidRPr="00CF15BD" w:rsidRDefault="00CF15BD" w:rsidP="00CF15BD">
      <w:pPr>
        <w:numPr>
          <w:ilvl w:val="0"/>
          <w:numId w:val="1"/>
        </w:numPr>
        <w:spacing w:after="0" w:line="240" w:lineRule="auto"/>
        <w:ind w:right="284"/>
        <w:contextualSpacing/>
        <w:jc w:val="both"/>
        <w:rPr>
          <w:rFonts w:ascii="Garamond" w:hAnsi="Garamond"/>
        </w:rPr>
      </w:pPr>
      <w:r w:rsidRPr="00CF15BD">
        <w:rPr>
          <w:rFonts w:ascii="Garamond" w:hAnsi="Garamond"/>
        </w:rPr>
        <w:t>T</w:t>
      </w:r>
      <w:r>
        <w:rPr>
          <w:rFonts w:ascii="Garamond" w:hAnsi="Garamond"/>
        </w:rPr>
        <w:t xml:space="preserve">ápainé </w:t>
      </w:r>
      <w:proofErr w:type="spellStart"/>
      <w:r>
        <w:rPr>
          <w:rFonts w:ascii="Garamond" w:hAnsi="Garamond"/>
        </w:rPr>
        <w:t>Karkas</w:t>
      </w:r>
      <w:proofErr w:type="spellEnd"/>
      <w:r>
        <w:rPr>
          <w:rFonts w:ascii="Garamond" w:hAnsi="Garamond"/>
        </w:rPr>
        <w:t xml:space="preserve"> Krisztina a Csanyteleki Polgármesteri </w:t>
      </w:r>
      <w:proofErr w:type="gramStart"/>
      <w:r>
        <w:rPr>
          <w:rFonts w:ascii="Garamond" w:hAnsi="Garamond"/>
        </w:rPr>
        <w:t xml:space="preserve">Hivatal </w:t>
      </w:r>
      <w:r w:rsidRPr="00CF15BD">
        <w:rPr>
          <w:rFonts w:ascii="Garamond" w:hAnsi="Garamond"/>
        </w:rPr>
        <w:t xml:space="preserve"> Adó-</w:t>
      </w:r>
      <w:proofErr w:type="gramEnd"/>
      <w:r w:rsidRPr="00CF15BD">
        <w:rPr>
          <w:rFonts w:ascii="Garamond" w:hAnsi="Garamond"/>
        </w:rPr>
        <w:t xml:space="preserve"> és Pénzügyim Iroda Vezetője (Helyben)</w:t>
      </w:r>
    </w:p>
    <w:p w:rsidR="00CF15BD" w:rsidRPr="00CF15BD" w:rsidRDefault="00CF15BD" w:rsidP="00CF15BD">
      <w:pPr>
        <w:numPr>
          <w:ilvl w:val="0"/>
          <w:numId w:val="1"/>
        </w:numPr>
        <w:spacing w:after="0" w:line="240" w:lineRule="auto"/>
        <w:ind w:right="284"/>
        <w:contextualSpacing/>
        <w:jc w:val="both"/>
        <w:rPr>
          <w:rFonts w:ascii="Garamond" w:hAnsi="Garamond"/>
        </w:rPr>
      </w:pPr>
      <w:r w:rsidRPr="00CF15BD">
        <w:rPr>
          <w:rFonts w:ascii="Garamond" w:hAnsi="Garamond"/>
        </w:rPr>
        <w:t>Irattár</w:t>
      </w:r>
    </w:p>
    <w:p w:rsidR="00CF15BD" w:rsidRPr="00CF15BD" w:rsidRDefault="00CF15BD" w:rsidP="00CF15BD">
      <w:pPr>
        <w:spacing w:after="0" w:line="240" w:lineRule="auto"/>
        <w:ind w:right="284"/>
        <w:contextualSpacing/>
        <w:jc w:val="both"/>
        <w:rPr>
          <w:rFonts w:ascii="Garamond" w:hAnsi="Garamond"/>
          <w:b/>
          <w:i/>
          <w:iCs/>
        </w:rPr>
      </w:pPr>
    </w:p>
    <w:p w:rsidR="005406D0" w:rsidRPr="00CF15BD" w:rsidRDefault="005406D0" w:rsidP="00CF15BD">
      <w:pPr>
        <w:spacing w:after="0" w:line="240" w:lineRule="auto"/>
        <w:contextualSpacing/>
        <w:jc w:val="both"/>
        <w:rPr>
          <w:rFonts w:ascii="Garamond" w:hAnsi="Garamond"/>
        </w:rPr>
      </w:pPr>
    </w:p>
    <w:sectPr w:rsidR="005406D0" w:rsidRPr="00CF15BD" w:rsidSect="00CF15BD">
      <w:pgSz w:w="11906" w:h="16838"/>
      <w:pgMar w:top="1417" w:right="707" w:bottom="426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AE7DC5"/>
    <w:multiLevelType w:val="hybridMultilevel"/>
    <w:tmpl w:val="EB5A8CF2"/>
    <w:lvl w:ilvl="0" w:tplc="E49EFC26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CF15BD"/>
    <w:rsid w:val="000313B6"/>
    <w:rsid w:val="001F6F33"/>
    <w:rsid w:val="002E5FDE"/>
    <w:rsid w:val="005406D0"/>
    <w:rsid w:val="007872CE"/>
    <w:rsid w:val="007D1FEB"/>
    <w:rsid w:val="00BA5CE0"/>
    <w:rsid w:val="00CF15BD"/>
    <w:rsid w:val="00D5066A"/>
    <w:rsid w:val="00FA0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D1FEB"/>
  </w:style>
  <w:style w:type="paragraph" w:styleId="Cmsor1">
    <w:name w:val="heading 1"/>
    <w:basedOn w:val="Norml"/>
    <w:next w:val="Norml"/>
    <w:link w:val="Cmsor1Char"/>
    <w:uiPriority w:val="9"/>
    <w:qFormat/>
    <w:rsid w:val="00CF15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F15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CF15B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F15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F15B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F15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F15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F15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F15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F15B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F15B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CF15B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CF15BD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F15BD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F15BD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F15BD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F15BD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F15BD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qFormat/>
    <w:rsid w:val="00CF15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rsid w:val="00CF15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qFormat/>
    <w:rsid w:val="00CF15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rsid w:val="00CF15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CF15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CF15BD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CF15BD"/>
    <w:pPr>
      <w:ind w:left="720"/>
      <w:contextualSpacing/>
    </w:pPr>
  </w:style>
  <w:style w:type="character" w:styleId="Ershangslyozs">
    <w:name w:val="Intense Emphasis"/>
    <w:basedOn w:val="Bekezdsalapbettpusa"/>
    <w:uiPriority w:val="21"/>
    <w:qFormat/>
    <w:rsid w:val="00CF15BD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CF15B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CF15BD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CF15BD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uiPriority w:val="99"/>
    <w:semiHidden/>
    <w:unhideWhenUsed/>
    <w:rsid w:val="00D5066A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50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506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5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anytelek.h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ww.csanytelek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647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3</cp:revision>
  <dcterms:created xsi:type="dcterms:W3CDTF">2025-11-20T11:23:00Z</dcterms:created>
  <dcterms:modified xsi:type="dcterms:W3CDTF">2025-11-21T09:16:00Z</dcterms:modified>
</cp:coreProperties>
</file>